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7707B4">
        <w:rPr>
          <w:rFonts w:ascii="Arial" w:hAnsi="Arial" w:cs="Arial"/>
          <w:sz w:val="28"/>
          <w:szCs w:val="28"/>
        </w:rPr>
        <w:t>9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7707B4">
        <w:rPr>
          <w:rFonts w:ascii="Arial" w:hAnsi="Arial" w:cs="Arial"/>
          <w:sz w:val="28"/>
          <w:szCs w:val="28"/>
        </w:rPr>
        <w:t>December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A15A9B">
        <w:rPr>
          <w:rFonts w:ascii="Arial" w:hAnsi="Arial" w:cs="Arial"/>
          <w:sz w:val="28"/>
          <w:szCs w:val="28"/>
        </w:rPr>
        <w:t>7.00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7707B4">
        <w:rPr>
          <w:rFonts w:ascii="Arial" w:hAnsi="Arial" w:cs="Arial"/>
          <w:sz w:val="28"/>
          <w:szCs w:val="28"/>
        </w:rPr>
        <w:t>2nd December</w:t>
      </w:r>
      <w:r w:rsidR="009436C1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AE398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82927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2927">
        <w:rPr>
          <w:rFonts w:ascii="Arial" w:eastAsia="Times New Roman" w:hAnsi="Arial" w:cs="Arial"/>
          <w:b/>
          <w:bCs/>
          <w:sz w:val="24"/>
          <w:szCs w:val="24"/>
        </w:rPr>
        <w:t>November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EB4DA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190EA3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A15A9B" w:rsidRPr="00AA57CE" w:rsidRDefault="00A15A9B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F14E3" w:rsidRPr="0001588F" w:rsidRDefault="00DE2EDA" w:rsidP="0001588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lastRenderedPageBreak/>
        <w:t>Financial Matters</w:t>
      </w:r>
    </w:p>
    <w:p w:rsidR="00503745" w:rsidRDefault="00DF14E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503745" w:rsidRPr="00503745" w:rsidRDefault="00503745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01588F">
        <w:rPr>
          <w:rFonts w:ascii="Arial" w:eastAsia="Times New Roman" w:hAnsi="Arial" w:cs="Arial"/>
          <w:bCs/>
          <w:sz w:val="24"/>
          <w:szCs w:val="24"/>
        </w:rPr>
        <w:t>November</w:t>
      </w:r>
      <w:r w:rsidR="00482927">
        <w:rPr>
          <w:rFonts w:ascii="Arial" w:eastAsia="Times New Roman" w:hAnsi="Arial" w:cs="Arial"/>
          <w:bCs/>
          <w:sz w:val="24"/>
          <w:szCs w:val="24"/>
        </w:rPr>
        <w:t>/December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D2059E" w:rsidRDefault="00503745" w:rsidP="00D2059E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745">
        <w:rPr>
          <w:rFonts w:ascii="Arial" w:eastAsia="Times New Roman" w:hAnsi="Arial" w:cs="Arial"/>
          <w:bCs/>
          <w:sz w:val="24"/>
          <w:szCs w:val="24"/>
        </w:rPr>
        <w:t>Receipts</w:t>
      </w:r>
      <w:r>
        <w:rPr>
          <w:rFonts w:ascii="Arial" w:eastAsia="Times New Roman" w:hAnsi="Arial" w:cs="Arial"/>
          <w:bCs/>
          <w:sz w:val="24"/>
          <w:szCs w:val="24"/>
        </w:rPr>
        <w:t xml:space="preserve"> for </w:t>
      </w:r>
      <w:r w:rsidR="0001588F">
        <w:rPr>
          <w:rFonts w:ascii="Arial" w:eastAsia="Times New Roman" w:hAnsi="Arial" w:cs="Arial"/>
          <w:bCs/>
          <w:sz w:val="24"/>
          <w:szCs w:val="24"/>
        </w:rPr>
        <w:t>November</w:t>
      </w:r>
      <w:r w:rsidR="00482927">
        <w:rPr>
          <w:rFonts w:ascii="Arial" w:eastAsia="Times New Roman" w:hAnsi="Arial" w:cs="Arial"/>
          <w:bCs/>
          <w:sz w:val="24"/>
          <w:szCs w:val="24"/>
        </w:rPr>
        <w:t>/December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D45CBE" w:rsidRDefault="00482927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Budget 2021/2022</w:t>
      </w:r>
    </w:p>
    <w:p w:rsidR="00D45CBE" w:rsidRDefault="00D45CBE" w:rsidP="00D45CBE">
      <w:pPr>
        <w:pStyle w:val="ListParagraph"/>
        <w:numPr>
          <w:ilvl w:val="0"/>
          <w:numId w:val="4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01588F">
        <w:rPr>
          <w:rFonts w:ascii="Arial" w:eastAsia="Times New Roman" w:hAnsi="Arial" w:cs="Arial"/>
          <w:bCs/>
          <w:sz w:val="24"/>
          <w:szCs w:val="24"/>
        </w:rPr>
        <w:t xml:space="preserve">approve the </w:t>
      </w:r>
      <w:r w:rsidR="00482927">
        <w:rPr>
          <w:rFonts w:ascii="Arial" w:eastAsia="Times New Roman" w:hAnsi="Arial" w:cs="Arial"/>
          <w:bCs/>
          <w:sz w:val="24"/>
          <w:szCs w:val="24"/>
        </w:rPr>
        <w:t xml:space="preserve">Parish Council Budget for the 2021-22 financial year </w:t>
      </w:r>
      <w:r w:rsidR="00482927" w:rsidRPr="00482927">
        <w:rPr>
          <w:rFonts w:ascii="Arial" w:eastAsia="Times New Roman" w:hAnsi="Arial" w:cs="Arial"/>
          <w:bCs/>
          <w:i/>
          <w:sz w:val="24"/>
          <w:szCs w:val="24"/>
        </w:rPr>
        <w:t>(</w:t>
      </w:r>
      <w:r w:rsidR="00EF390C">
        <w:rPr>
          <w:rFonts w:ascii="Arial" w:eastAsia="Times New Roman" w:hAnsi="Arial" w:cs="Arial"/>
          <w:bCs/>
          <w:i/>
          <w:sz w:val="24"/>
          <w:szCs w:val="24"/>
        </w:rPr>
        <w:t>papers</w:t>
      </w:r>
      <w:r w:rsidR="00482927" w:rsidRPr="00482927">
        <w:rPr>
          <w:rFonts w:ascii="Arial" w:eastAsia="Times New Roman" w:hAnsi="Arial" w:cs="Arial"/>
          <w:bCs/>
          <w:i/>
          <w:sz w:val="24"/>
          <w:szCs w:val="24"/>
        </w:rPr>
        <w:t xml:space="preserve"> to be circulated)</w:t>
      </w:r>
      <w:r w:rsidR="00482927">
        <w:rPr>
          <w:rFonts w:ascii="Arial" w:eastAsia="Times New Roman" w:hAnsi="Arial" w:cs="Arial"/>
          <w:bCs/>
          <w:sz w:val="24"/>
          <w:szCs w:val="24"/>
        </w:rPr>
        <w:t>.</w:t>
      </w:r>
    </w:p>
    <w:p w:rsidR="00EF390C" w:rsidRPr="00D45CBE" w:rsidRDefault="00EF390C" w:rsidP="00D45CBE">
      <w:pPr>
        <w:pStyle w:val="ListParagraph"/>
        <w:numPr>
          <w:ilvl w:val="0"/>
          <w:numId w:val="4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agree the Precept for 2021</w:t>
      </w:r>
      <w:r w:rsidR="009745BB">
        <w:rPr>
          <w:rFonts w:ascii="Arial" w:eastAsia="Times New Roman" w:hAnsi="Arial" w:cs="Arial"/>
          <w:bCs/>
          <w:sz w:val="24"/>
          <w:szCs w:val="24"/>
        </w:rPr>
        <w:t>-</w:t>
      </w:r>
      <w:r>
        <w:rPr>
          <w:rFonts w:ascii="Arial" w:eastAsia="Times New Roman" w:hAnsi="Arial" w:cs="Arial"/>
          <w:bCs/>
          <w:sz w:val="24"/>
          <w:szCs w:val="24"/>
        </w:rPr>
        <w:t>22.</w:t>
      </w:r>
    </w:p>
    <w:p w:rsidR="00D45CBE" w:rsidRPr="00426ACB" w:rsidRDefault="00D45CBE" w:rsidP="00D45CBE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482927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Precept 2021/22</w:t>
      </w:r>
    </w:p>
    <w:p w:rsidR="00EF390C" w:rsidRPr="00EF390C" w:rsidRDefault="00765BCC" w:rsidP="00EF390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EF390C">
        <w:rPr>
          <w:rFonts w:ascii="Arial" w:eastAsia="Times New Roman" w:hAnsi="Arial" w:cs="Arial"/>
          <w:bCs/>
          <w:sz w:val="24"/>
          <w:szCs w:val="24"/>
        </w:rPr>
        <w:t>authorise the Clerk to complete the appropriate demand on Rochford District Council in respect of the Parish Council Precept requirements.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EF390C" w:rsidRDefault="00EF390C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Defibrillators</w:t>
      </w:r>
    </w:p>
    <w:p w:rsidR="00EF390C" w:rsidRPr="00EF390C" w:rsidRDefault="00EF390C" w:rsidP="00EF390C">
      <w:pPr>
        <w:pStyle w:val="ListParagraph"/>
        <w:numPr>
          <w:ilvl w:val="0"/>
          <w:numId w:val="4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in respect of obtaining defibrillators to be installed in the Telephone Boxes being adopted by the Parish Council.</w:t>
      </w:r>
    </w:p>
    <w:p w:rsidR="00EF390C" w:rsidRDefault="00EF390C" w:rsidP="00EF390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County Councillor Locality Fund</w:t>
      </w:r>
    </w:p>
    <w:p w:rsidR="00CA4043" w:rsidRPr="002A6E53" w:rsidRDefault="00C27E3D" w:rsidP="002A6E53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857CC5">
        <w:rPr>
          <w:rFonts w:ascii="Arial" w:eastAsia="Times New Roman" w:hAnsi="Arial" w:cs="Arial"/>
          <w:bCs/>
          <w:sz w:val="24"/>
          <w:szCs w:val="24"/>
        </w:rPr>
        <w:t xml:space="preserve">receive an update from the Clerk regarding the application to the </w:t>
      </w:r>
      <w:r w:rsidR="001C7F67">
        <w:rPr>
          <w:rFonts w:ascii="Arial" w:eastAsia="Times New Roman" w:hAnsi="Arial" w:cs="Arial"/>
          <w:bCs/>
          <w:sz w:val="24"/>
          <w:szCs w:val="24"/>
        </w:rPr>
        <w:t xml:space="preserve">Essex </w:t>
      </w:r>
      <w:r w:rsidR="00857CC5">
        <w:rPr>
          <w:rFonts w:ascii="Arial" w:eastAsia="Times New Roman" w:hAnsi="Arial" w:cs="Arial"/>
          <w:bCs/>
          <w:sz w:val="24"/>
          <w:szCs w:val="24"/>
        </w:rPr>
        <w:t>County Councillor for funding to purchase</w:t>
      </w:r>
      <w:r w:rsidR="0001588F">
        <w:rPr>
          <w:rFonts w:ascii="Arial" w:eastAsia="Times New Roman" w:hAnsi="Arial" w:cs="Arial"/>
          <w:bCs/>
          <w:sz w:val="24"/>
          <w:szCs w:val="24"/>
        </w:rPr>
        <w:t xml:space="preserve"> two</w:t>
      </w:r>
      <w:r w:rsidR="00857CC5">
        <w:rPr>
          <w:rFonts w:ascii="Arial" w:eastAsia="Times New Roman" w:hAnsi="Arial" w:cs="Arial"/>
          <w:bCs/>
          <w:sz w:val="24"/>
          <w:szCs w:val="24"/>
        </w:rPr>
        <w:t xml:space="preserve"> defibrillators to be installed in the two telephone boxes</w:t>
      </w:r>
      <w:r w:rsidR="00D45C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C7F67">
        <w:rPr>
          <w:rFonts w:ascii="Arial" w:eastAsia="Times New Roman" w:hAnsi="Arial" w:cs="Arial"/>
          <w:bCs/>
          <w:sz w:val="24"/>
          <w:szCs w:val="24"/>
        </w:rPr>
        <w:t xml:space="preserve">being adopted by the Parish Council </w:t>
      </w:r>
      <w:bookmarkStart w:id="0" w:name="_GoBack"/>
      <w:bookmarkEnd w:id="0"/>
      <w:r w:rsidR="00D45CBE">
        <w:rPr>
          <w:rFonts w:ascii="Arial" w:eastAsia="Times New Roman" w:hAnsi="Arial" w:cs="Arial"/>
          <w:bCs/>
          <w:sz w:val="24"/>
          <w:szCs w:val="24"/>
        </w:rPr>
        <w:t>and to agree (if appropriate) any action to be taken.</w:t>
      </w:r>
      <w:r w:rsidR="00857CC5">
        <w:rPr>
          <w:rFonts w:ascii="Arial" w:eastAsia="Times New Roman" w:hAnsi="Arial" w:cs="Arial"/>
          <w:bCs/>
          <w:sz w:val="24"/>
          <w:szCs w:val="24"/>
        </w:rPr>
        <w:t>.</w:t>
      </w:r>
      <w:r w:rsidR="001644F1" w:rsidRPr="00525AE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BA4276" w:rsidRPr="001C7F67" w:rsidRDefault="00BA4276" w:rsidP="001C7F67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on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and to </w:t>
      </w:r>
      <w:r w:rsidR="00A15A9B">
        <w:rPr>
          <w:rFonts w:ascii="Arial" w:eastAsia="Times New Roman" w:hAnsi="Arial" w:cs="Arial"/>
          <w:bCs/>
          <w:sz w:val="24"/>
          <w:szCs w:val="24"/>
        </w:rPr>
        <w:t>agree the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action </w:t>
      </w:r>
      <w:r w:rsidR="00A15A9B">
        <w:rPr>
          <w:rFonts w:ascii="Arial" w:eastAsia="Times New Roman" w:hAnsi="Arial" w:cs="Arial"/>
          <w:bCs/>
          <w:sz w:val="24"/>
          <w:szCs w:val="24"/>
        </w:rPr>
        <w:t>to be taken, to include</w:t>
      </w:r>
    </w:p>
    <w:p w:rsidR="00A15A9B" w:rsidRDefault="00A15A9B" w:rsidP="00A15A9B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Parish Council records</w:t>
      </w:r>
    </w:p>
    <w:p w:rsidR="00482927" w:rsidRDefault="00482927" w:rsidP="00A15A9B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Risk Management</w:t>
      </w:r>
    </w:p>
    <w:p w:rsidR="00482927" w:rsidRDefault="00482927" w:rsidP="00A15A9B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Telephone Boxes</w:t>
      </w:r>
    </w:p>
    <w:p w:rsidR="001C7F67" w:rsidRDefault="001C7F67" w:rsidP="00A15A9B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Car Parking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1C7F67">
        <w:rPr>
          <w:rFonts w:ascii="Arial" w:eastAsia="Times New Roman" w:hAnsi="Arial" w:cs="Arial"/>
          <w:bCs/>
          <w:sz w:val="24"/>
          <w:szCs w:val="24"/>
        </w:rPr>
        <w:t>2nd December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2020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8A" w:rsidRDefault="00994B8A" w:rsidP="00623156">
      <w:r>
        <w:separator/>
      </w:r>
    </w:p>
  </w:endnote>
  <w:endnote w:type="continuationSeparator" w:id="0">
    <w:p w:rsidR="00994B8A" w:rsidRDefault="00994B8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8A" w:rsidRDefault="00994B8A" w:rsidP="00623156">
      <w:r>
        <w:separator/>
      </w:r>
    </w:p>
  </w:footnote>
  <w:footnote w:type="continuationSeparator" w:id="0">
    <w:p w:rsidR="00994B8A" w:rsidRDefault="00994B8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25255"/>
    <w:multiLevelType w:val="hybridMultilevel"/>
    <w:tmpl w:val="76EE2D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0C16F0"/>
    <w:multiLevelType w:val="hybridMultilevel"/>
    <w:tmpl w:val="6102F9AA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73B85"/>
    <w:multiLevelType w:val="hybridMultilevel"/>
    <w:tmpl w:val="F77ABF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00D6302"/>
    <w:multiLevelType w:val="hybridMultilevel"/>
    <w:tmpl w:val="59A20D0A"/>
    <w:lvl w:ilvl="0" w:tplc="99DE87C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34CE0"/>
    <w:multiLevelType w:val="hybridMultilevel"/>
    <w:tmpl w:val="29A400B2"/>
    <w:lvl w:ilvl="0" w:tplc="F32CA488">
      <w:start w:val="1"/>
      <w:numFmt w:val="lowerLetter"/>
      <w:lvlText w:val="%1."/>
      <w:lvlJc w:val="left"/>
      <w:pPr>
        <w:ind w:left="15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E3F210C"/>
    <w:multiLevelType w:val="hybridMultilevel"/>
    <w:tmpl w:val="22DC980A"/>
    <w:lvl w:ilvl="0" w:tplc="919A31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2E5B163C"/>
    <w:multiLevelType w:val="hybridMultilevel"/>
    <w:tmpl w:val="6F8E1A6C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328E3343"/>
    <w:multiLevelType w:val="hybridMultilevel"/>
    <w:tmpl w:val="AB382BE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6876C8"/>
    <w:multiLevelType w:val="hybridMultilevel"/>
    <w:tmpl w:val="55ECB4EA"/>
    <w:lvl w:ilvl="0" w:tplc="2CECA9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E1506"/>
    <w:multiLevelType w:val="hybridMultilevel"/>
    <w:tmpl w:val="6CDCC5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F4ABA"/>
    <w:multiLevelType w:val="hybridMultilevel"/>
    <w:tmpl w:val="05D40680"/>
    <w:lvl w:ilvl="0" w:tplc="B6C677CA">
      <w:start w:val="1"/>
      <w:numFmt w:val="lowerRoman"/>
      <w:lvlText w:val="%1."/>
      <w:lvlJc w:val="right"/>
      <w:pPr>
        <w:ind w:left="21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F4161"/>
    <w:multiLevelType w:val="hybridMultilevel"/>
    <w:tmpl w:val="8FA8AC88"/>
    <w:lvl w:ilvl="0" w:tplc="7E96B3B8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72AB5583"/>
    <w:multiLevelType w:val="hybridMultilevel"/>
    <w:tmpl w:val="8F1CD10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794E7ADE"/>
    <w:multiLevelType w:val="hybridMultilevel"/>
    <w:tmpl w:val="E48C7E7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3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2"/>
  </w:num>
  <w:num w:numId="2">
    <w:abstractNumId w:val="29"/>
  </w:num>
  <w:num w:numId="3">
    <w:abstractNumId w:val="38"/>
  </w:num>
  <w:num w:numId="4">
    <w:abstractNumId w:val="18"/>
  </w:num>
  <w:num w:numId="5">
    <w:abstractNumId w:val="33"/>
  </w:num>
  <w:num w:numId="6">
    <w:abstractNumId w:val="7"/>
  </w:num>
  <w:num w:numId="7">
    <w:abstractNumId w:val="9"/>
  </w:num>
  <w:num w:numId="8">
    <w:abstractNumId w:val="27"/>
  </w:num>
  <w:num w:numId="9">
    <w:abstractNumId w:val="14"/>
  </w:num>
  <w:num w:numId="10">
    <w:abstractNumId w:val="21"/>
  </w:num>
  <w:num w:numId="11">
    <w:abstractNumId w:val="22"/>
  </w:num>
  <w:num w:numId="12">
    <w:abstractNumId w:val="45"/>
  </w:num>
  <w:num w:numId="13">
    <w:abstractNumId w:val="32"/>
  </w:num>
  <w:num w:numId="14">
    <w:abstractNumId w:val="30"/>
  </w:num>
  <w:num w:numId="15">
    <w:abstractNumId w:val="5"/>
  </w:num>
  <w:num w:numId="16">
    <w:abstractNumId w:val="25"/>
  </w:num>
  <w:num w:numId="17">
    <w:abstractNumId w:val="36"/>
  </w:num>
  <w:num w:numId="18">
    <w:abstractNumId w:val="10"/>
  </w:num>
  <w:num w:numId="19">
    <w:abstractNumId w:val="43"/>
  </w:num>
  <w:num w:numId="20">
    <w:abstractNumId w:val="23"/>
  </w:num>
  <w:num w:numId="21">
    <w:abstractNumId w:val="3"/>
  </w:num>
  <w:num w:numId="22">
    <w:abstractNumId w:val="4"/>
  </w:num>
  <w:num w:numId="23">
    <w:abstractNumId w:val="20"/>
  </w:num>
  <w:num w:numId="24">
    <w:abstractNumId w:val="40"/>
  </w:num>
  <w:num w:numId="25">
    <w:abstractNumId w:val="19"/>
  </w:num>
  <w:num w:numId="26">
    <w:abstractNumId w:val="17"/>
  </w:num>
  <w:num w:numId="27">
    <w:abstractNumId w:val="39"/>
  </w:num>
  <w:num w:numId="28">
    <w:abstractNumId w:val="42"/>
  </w:num>
  <w:num w:numId="29">
    <w:abstractNumId w:val="34"/>
  </w:num>
  <w:num w:numId="30">
    <w:abstractNumId w:val="44"/>
  </w:num>
  <w:num w:numId="31">
    <w:abstractNumId w:val="6"/>
  </w:num>
  <w:num w:numId="32">
    <w:abstractNumId w:val="37"/>
  </w:num>
  <w:num w:numId="33">
    <w:abstractNumId w:val="35"/>
  </w:num>
  <w:num w:numId="34">
    <w:abstractNumId w:val="0"/>
  </w:num>
  <w:num w:numId="35">
    <w:abstractNumId w:val="26"/>
  </w:num>
  <w:num w:numId="36">
    <w:abstractNumId w:val="24"/>
  </w:num>
  <w:num w:numId="37">
    <w:abstractNumId w:val="28"/>
  </w:num>
  <w:num w:numId="38">
    <w:abstractNumId w:val="8"/>
  </w:num>
  <w:num w:numId="39">
    <w:abstractNumId w:val="13"/>
  </w:num>
  <w:num w:numId="40">
    <w:abstractNumId w:val="16"/>
  </w:num>
  <w:num w:numId="41">
    <w:abstractNumId w:val="2"/>
  </w:num>
  <w:num w:numId="42">
    <w:abstractNumId w:val="11"/>
  </w:num>
  <w:num w:numId="43">
    <w:abstractNumId w:val="15"/>
  </w:num>
  <w:num w:numId="44">
    <w:abstractNumId w:val="31"/>
  </w:num>
  <w:num w:numId="45">
    <w:abstractNumId w:val="1"/>
  </w:num>
  <w:num w:numId="46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FD0"/>
    <w:rsid w:val="001C7F67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390C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8DBA-ADC9-4B47-B5DF-2CFD3852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2020-09-02T09:53:00Z</cp:lastPrinted>
  <dcterms:created xsi:type="dcterms:W3CDTF">2020-12-02T09:37:00Z</dcterms:created>
  <dcterms:modified xsi:type="dcterms:W3CDTF">2020-12-02T09:50:00Z</dcterms:modified>
</cp:coreProperties>
</file>